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004" w:rsidRPr="006440F1" w:rsidRDefault="003C2004" w:rsidP="003C20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4</w:t>
      </w:r>
      <w:r w:rsidRPr="006440F1">
        <w:rPr>
          <w:rFonts w:ascii="Times New Roman" w:hAnsi="Times New Roman" w:cs="Times New Roman"/>
          <w:b/>
          <w:sz w:val="24"/>
          <w:szCs w:val="24"/>
          <w:lang w:val="kk-KZ"/>
        </w:rPr>
        <w:t>-Дәріс</w:t>
      </w:r>
    </w:p>
    <w:p w:rsidR="003C2004" w:rsidRPr="006440F1" w:rsidRDefault="003C2004" w:rsidP="003C2004">
      <w:pPr>
        <w:spacing w:after="0" w:line="240" w:lineRule="auto"/>
        <w:jc w:val="center"/>
        <w:rPr>
          <w:rFonts w:ascii="Times New Roman" w:hAnsi="Times New Roman" w:cs="Times New Roman"/>
          <w:b/>
          <w:sz w:val="24"/>
          <w:szCs w:val="24"/>
          <w:lang w:val="kk-KZ"/>
        </w:rPr>
      </w:pPr>
      <w:r w:rsidRPr="003C2004">
        <w:rPr>
          <w:rFonts w:ascii="Times New Roman" w:hAnsi="Times New Roman" w:cs="Times New Roman"/>
          <w:b/>
          <w:sz w:val="24"/>
          <w:szCs w:val="24"/>
          <w:lang w:val="kk-KZ"/>
        </w:rPr>
        <w:t>Шығындардың салық есебі және оларды шегерімге жатқызу тәртіб</w:t>
      </w:r>
      <w:r>
        <w:rPr>
          <w:rFonts w:ascii="Times New Roman" w:hAnsi="Times New Roman" w:cs="Times New Roman"/>
          <w:b/>
          <w:sz w:val="24"/>
          <w:szCs w:val="24"/>
          <w:lang w:val="kk-KZ"/>
        </w:rPr>
        <w:t>і</w:t>
      </w:r>
    </w:p>
    <w:p w:rsidR="003C2004" w:rsidRPr="006440F1" w:rsidRDefault="003C2004" w:rsidP="003C2004">
      <w:pPr>
        <w:spacing w:after="0" w:line="240" w:lineRule="auto"/>
        <w:jc w:val="both"/>
        <w:rPr>
          <w:rFonts w:ascii="Times New Roman" w:hAnsi="Times New Roman" w:cs="Times New Roman"/>
          <w:b/>
          <w:sz w:val="24"/>
          <w:szCs w:val="24"/>
          <w:lang w:val="kk-KZ"/>
        </w:rPr>
      </w:pPr>
    </w:p>
    <w:p w:rsidR="003C2004" w:rsidRPr="006440F1" w:rsidRDefault="003C2004" w:rsidP="003C2004">
      <w:pPr>
        <w:spacing w:after="0" w:line="240" w:lineRule="auto"/>
        <w:jc w:val="center"/>
        <w:rPr>
          <w:rFonts w:ascii="Times New Roman" w:hAnsi="Times New Roman" w:cs="Times New Roman"/>
          <w:b/>
          <w:sz w:val="24"/>
          <w:szCs w:val="24"/>
          <w:lang w:val="kk-KZ"/>
        </w:rPr>
      </w:pPr>
      <w:r w:rsidRPr="006440F1">
        <w:rPr>
          <w:rFonts w:ascii="Times New Roman" w:hAnsi="Times New Roman" w:cs="Times New Roman"/>
          <w:b/>
          <w:iCs/>
          <w:sz w:val="24"/>
          <w:szCs w:val="24"/>
          <w:lang w:val="kk-KZ"/>
        </w:rPr>
        <w:t xml:space="preserve">   Дәрістің  мақсаты: </w:t>
      </w:r>
      <w:r w:rsidRPr="003C2004">
        <w:rPr>
          <w:rFonts w:ascii="Times New Roman" w:hAnsi="Times New Roman" w:cs="Times New Roman"/>
          <w:b/>
          <w:sz w:val="24"/>
          <w:szCs w:val="24"/>
          <w:lang w:val="kk-KZ"/>
        </w:rPr>
        <w:t>Шығындардың салық есебі және оларды шегерімге жатқызу тәртіб</w:t>
      </w:r>
      <w:r>
        <w:rPr>
          <w:rFonts w:ascii="Times New Roman" w:hAnsi="Times New Roman" w:cs="Times New Roman"/>
          <w:b/>
          <w:sz w:val="24"/>
          <w:szCs w:val="24"/>
          <w:lang w:val="kk-KZ"/>
        </w:rPr>
        <w:t xml:space="preserve">ін </w:t>
      </w:r>
      <w:r w:rsidRPr="006440F1">
        <w:rPr>
          <w:rFonts w:ascii="Times New Roman" w:hAnsi="Times New Roman" w:cs="Times New Roman"/>
          <w:b/>
          <w:sz w:val="24"/>
          <w:szCs w:val="24"/>
          <w:lang w:val="kk-KZ"/>
        </w:rPr>
        <w:t>түсіну</w:t>
      </w:r>
    </w:p>
    <w:p w:rsidR="003C2004" w:rsidRPr="006440F1" w:rsidRDefault="003C2004" w:rsidP="003C2004">
      <w:pPr>
        <w:spacing w:after="0" w:line="240" w:lineRule="auto"/>
        <w:jc w:val="both"/>
        <w:rPr>
          <w:rFonts w:ascii="Times New Roman" w:hAnsi="Times New Roman" w:cs="Times New Roman"/>
          <w:iCs/>
          <w:sz w:val="24"/>
          <w:szCs w:val="24"/>
          <w:lang w:val="kk-KZ"/>
        </w:rPr>
      </w:pPr>
    </w:p>
    <w:p w:rsidR="003C2004" w:rsidRPr="006440F1" w:rsidRDefault="003C2004" w:rsidP="003C2004">
      <w:pPr>
        <w:spacing w:after="0" w:line="240" w:lineRule="auto"/>
        <w:jc w:val="both"/>
        <w:rPr>
          <w:rFonts w:ascii="Times New Roman" w:hAnsi="Times New Roman" w:cs="Times New Roman"/>
          <w:iCs/>
          <w:sz w:val="24"/>
          <w:szCs w:val="24"/>
          <w:lang w:val="kk-KZ"/>
        </w:rPr>
      </w:pPr>
    </w:p>
    <w:p w:rsidR="003C2004" w:rsidRPr="006440F1" w:rsidRDefault="003C2004" w:rsidP="003C2004">
      <w:pPr>
        <w:spacing w:after="0" w:line="240" w:lineRule="auto"/>
        <w:jc w:val="both"/>
        <w:rPr>
          <w:rFonts w:ascii="Times New Roman" w:hAnsi="Times New Roman" w:cs="Times New Roman"/>
          <w:b/>
          <w:iCs/>
          <w:sz w:val="24"/>
          <w:szCs w:val="24"/>
          <w:lang w:val="kk-KZ"/>
        </w:rPr>
      </w:pPr>
      <w:r w:rsidRPr="006440F1">
        <w:rPr>
          <w:rFonts w:ascii="Times New Roman" w:hAnsi="Times New Roman" w:cs="Times New Roman"/>
          <w:iCs/>
          <w:sz w:val="24"/>
          <w:szCs w:val="24"/>
          <w:lang w:val="kk-KZ"/>
        </w:rPr>
        <w:t xml:space="preserve">    </w:t>
      </w:r>
      <w:r w:rsidRPr="006440F1">
        <w:rPr>
          <w:rFonts w:ascii="Times New Roman" w:hAnsi="Times New Roman" w:cs="Times New Roman"/>
          <w:b/>
          <w:iCs/>
          <w:sz w:val="24"/>
          <w:szCs w:val="24"/>
          <w:lang w:val="kk-KZ"/>
        </w:rPr>
        <w:t>Дәріст</w:t>
      </w:r>
      <w:r w:rsidR="007753CF">
        <w:rPr>
          <w:rFonts w:ascii="Times New Roman" w:hAnsi="Times New Roman" w:cs="Times New Roman"/>
          <w:b/>
          <w:iCs/>
          <w:sz w:val="24"/>
          <w:szCs w:val="24"/>
          <w:lang w:val="kk-KZ"/>
        </w:rPr>
        <w:t>і</w:t>
      </w:r>
      <w:r w:rsidRPr="006440F1">
        <w:rPr>
          <w:rFonts w:ascii="Times New Roman" w:hAnsi="Times New Roman" w:cs="Times New Roman"/>
          <w:b/>
          <w:iCs/>
          <w:sz w:val="24"/>
          <w:szCs w:val="24"/>
          <w:lang w:val="kk-KZ"/>
        </w:rPr>
        <w:t>ң жоспары:</w:t>
      </w:r>
    </w:p>
    <w:p w:rsidR="003C2004" w:rsidRPr="003C2004" w:rsidRDefault="003C2004" w:rsidP="003C2004">
      <w:pPr>
        <w:pStyle w:val="a3"/>
        <w:ind w:left="37" w:firstLine="530"/>
        <w:jc w:val="both"/>
        <w:rPr>
          <w:bCs w:val="0"/>
          <w:sz w:val="24"/>
        </w:rPr>
      </w:pPr>
      <w:r w:rsidRPr="003C2004">
        <w:rPr>
          <w:bCs w:val="0"/>
          <w:sz w:val="24"/>
        </w:rPr>
        <w:t>1</w:t>
      </w:r>
      <w:smartTag w:uri="urn:schemas-microsoft-com:office:smarttags" w:element="PersonName">
        <w:r w:rsidRPr="003C2004">
          <w:rPr>
            <w:bCs w:val="0"/>
            <w:sz w:val="24"/>
          </w:rPr>
          <w:t>.</w:t>
        </w:r>
      </w:smartTag>
      <w:r w:rsidRPr="003C2004">
        <w:rPr>
          <w:bCs w:val="0"/>
          <w:sz w:val="24"/>
        </w:rPr>
        <w:t xml:space="preserve"> Сыйақы бойынша шегерімдер </w:t>
      </w:r>
    </w:p>
    <w:p w:rsidR="003C2004" w:rsidRDefault="003C2004" w:rsidP="003C2004">
      <w:pPr>
        <w:spacing w:after="0" w:line="240" w:lineRule="auto"/>
        <w:ind w:firstLine="530"/>
        <w:jc w:val="both"/>
        <w:rPr>
          <w:rFonts w:ascii="Times New Roman" w:hAnsi="Times New Roman" w:cs="Times New Roman"/>
          <w:b/>
          <w:bCs/>
          <w:sz w:val="24"/>
          <w:szCs w:val="24"/>
          <w:lang w:val="kk-KZ"/>
        </w:rPr>
      </w:pPr>
      <w:r w:rsidRPr="003C2004">
        <w:rPr>
          <w:rFonts w:ascii="Times New Roman" w:hAnsi="Times New Roman" w:cs="Times New Roman"/>
          <w:b/>
          <w:bCs/>
          <w:sz w:val="24"/>
          <w:szCs w:val="24"/>
          <w:lang w:val="kk-KZ"/>
        </w:rPr>
        <w:t>2</w:t>
      </w:r>
      <w:smartTag w:uri="urn:schemas-microsoft-com:office:smarttags" w:element="PersonName">
        <w:r w:rsidRPr="003C2004">
          <w:rPr>
            <w:rFonts w:ascii="Times New Roman" w:hAnsi="Times New Roman" w:cs="Times New Roman"/>
            <w:b/>
            <w:bCs/>
            <w:sz w:val="24"/>
            <w:szCs w:val="24"/>
            <w:lang w:val="kk-KZ"/>
          </w:rPr>
          <w:t>.</w:t>
        </w:r>
      </w:smartTag>
      <w:r w:rsidRPr="003C2004">
        <w:rPr>
          <w:rFonts w:ascii="Times New Roman" w:hAnsi="Times New Roman" w:cs="Times New Roman"/>
          <w:b/>
          <w:bCs/>
          <w:sz w:val="24"/>
          <w:szCs w:val="24"/>
          <w:lang w:val="kk-KZ"/>
        </w:rPr>
        <w:t>Күмәнді міндеттемелер мен күмәнді талаптар бойынша шегерімдер</w:t>
      </w:r>
    </w:p>
    <w:p w:rsidR="003C2004" w:rsidRPr="003C2004" w:rsidRDefault="003C2004" w:rsidP="003C2004">
      <w:pPr>
        <w:spacing w:after="0" w:line="240" w:lineRule="auto"/>
        <w:ind w:firstLine="530"/>
        <w:jc w:val="both"/>
        <w:rPr>
          <w:rFonts w:ascii="Times New Roman" w:hAnsi="Times New Roman" w:cs="Times New Roman"/>
          <w:b/>
          <w:bCs/>
          <w:sz w:val="24"/>
          <w:szCs w:val="24"/>
          <w:lang w:val="kk-KZ"/>
        </w:rPr>
      </w:pPr>
      <w:r w:rsidRPr="003C2004">
        <w:rPr>
          <w:rFonts w:ascii="Times New Roman" w:hAnsi="Times New Roman" w:cs="Times New Roman"/>
          <w:b/>
          <w:bCs/>
          <w:sz w:val="24"/>
          <w:szCs w:val="24"/>
          <w:lang w:val="kk-KZ"/>
        </w:rPr>
        <w:t>3</w:t>
      </w:r>
      <w:smartTag w:uri="urn:schemas-microsoft-com:office:smarttags" w:element="PersonName">
        <w:r w:rsidRPr="003C2004">
          <w:rPr>
            <w:rFonts w:ascii="Times New Roman" w:hAnsi="Times New Roman" w:cs="Times New Roman"/>
            <w:b/>
            <w:bCs/>
            <w:sz w:val="24"/>
            <w:szCs w:val="24"/>
            <w:lang w:val="kk-KZ"/>
          </w:rPr>
          <w:t>.</w:t>
        </w:r>
      </w:smartTag>
      <w:r w:rsidRPr="003C2004">
        <w:rPr>
          <w:rFonts w:ascii="Times New Roman" w:hAnsi="Times New Roman" w:cs="Times New Roman"/>
          <w:b/>
          <w:bCs/>
          <w:sz w:val="24"/>
          <w:szCs w:val="24"/>
          <w:lang w:val="kk-KZ"/>
        </w:rPr>
        <w:t xml:space="preserve"> Өкілдік шығыстар сомасының шегерімі</w:t>
      </w:r>
    </w:p>
    <w:p w:rsidR="003C2004" w:rsidRPr="003C2004" w:rsidRDefault="003C2004" w:rsidP="003C2004">
      <w:pPr>
        <w:spacing w:after="0" w:line="240" w:lineRule="auto"/>
        <w:ind w:firstLine="530"/>
        <w:jc w:val="both"/>
        <w:rPr>
          <w:rFonts w:ascii="Times New Roman" w:hAnsi="Times New Roman" w:cs="Times New Roman"/>
          <w:b/>
          <w:bCs/>
          <w:sz w:val="24"/>
          <w:szCs w:val="24"/>
          <w:lang w:val="kk-KZ"/>
        </w:rPr>
      </w:pPr>
      <w:r w:rsidRPr="003C2004">
        <w:rPr>
          <w:rFonts w:ascii="Times New Roman" w:hAnsi="Times New Roman" w:cs="Times New Roman"/>
          <w:b/>
          <w:bCs/>
          <w:sz w:val="24"/>
          <w:szCs w:val="24"/>
          <w:lang w:val="kk-KZ"/>
        </w:rPr>
        <w:t>4</w:t>
      </w:r>
      <w:smartTag w:uri="urn:schemas-microsoft-com:office:smarttags" w:element="PersonName">
        <w:r w:rsidRPr="003C2004">
          <w:rPr>
            <w:rFonts w:ascii="Times New Roman" w:hAnsi="Times New Roman" w:cs="Times New Roman"/>
            <w:b/>
            <w:bCs/>
            <w:sz w:val="24"/>
            <w:szCs w:val="24"/>
            <w:lang w:val="kk-KZ"/>
          </w:rPr>
          <w:t>.</w:t>
        </w:r>
      </w:smartTag>
      <w:r w:rsidRPr="003C2004">
        <w:rPr>
          <w:rFonts w:ascii="Times New Roman" w:hAnsi="Times New Roman" w:cs="Times New Roman"/>
          <w:b/>
          <w:bCs/>
          <w:sz w:val="24"/>
          <w:szCs w:val="24"/>
          <w:lang w:val="kk-KZ"/>
        </w:rPr>
        <w:t>Іс сапар шығындарын шегеру</w:t>
      </w:r>
    </w:p>
    <w:p w:rsidR="003C2004" w:rsidRPr="006440F1" w:rsidRDefault="003C2004" w:rsidP="003C2004">
      <w:pPr>
        <w:tabs>
          <w:tab w:val="left" w:pos="1080"/>
        </w:tabs>
        <w:spacing w:after="0" w:line="240" w:lineRule="auto"/>
        <w:ind w:left="360"/>
        <w:jc w:val="both"/>
        <w:rPr>
          <w:rFonts w:ascii="Times New Roman" w:hAnsi="Times New Roman" w:cs="Times New Roman"/>
          <w:b/>
          <w:bCs/>
          <w:sz w:val="24"/>
          <w:szCs w:val="24"/>
          <w:lang w:val="kk-KZ"/>
        </w:rPr>
      </w:pPr>
    </w:p>
    <w:p w:rsidR="003C2004" w:rsidRDefault="003C2004" w:rsidP="003C2004">
      <w:pPr>
        <w:spacing w:after="0" w:line="240" w:lineRule="auto"/>
        <w:ind w:firstLine="720"/>
        <w:jc w:val="both"/>
        <w:rPr>
          <w:rFonts w:ascii="Times New Roman" w:hAnsi="Times New Roman" w:cs="Times New Roman"/>
          <w:b/>
          <w:i/>
          <w:sz w:val="24"/>
          <w:szCs w:val="24"/>
          <w:u w:val="single"/>
          <w:lang w:val="kk-KZ"/>
        </w:rPr>
      </w:pPr>
      <w:r w:rsidRPr="003C2004">
        <w:rPr>
          <w:rFonts w:ascii="Times New Roman" w:hAnsi="Times New Roman" w:cs="Times New Roman"/>
          <w:b/>
          <w:sz w:val="24"/>
          <w:szCs w:val="24"/>
          <w:lang w:val="kk-KZ"/>
        </w:rPr>
        <w:t>Дәрістің  мазмұны:</w:t>
      </w:r>
      <w:r w:rsidRPr="003C2004">
        <w:rPr>
          <w:rFonts w:ascii="Times New Roman" w:hAnsi="Times New Roman" w:cs="Times New Roman"/>
          <w:b/>
          <w:i/>
          <w:sz w:val="24"/>
          <w:szCs w:val="24"/>
          <w:u w:val="single"/>
          <w:lang w:val="kk-KZ"/>
        </w:rPr>
        <w:t xml:space="preserve"> </w:t>
      </w:r>
    </w:p>
    <w:p w:rsidR="003C2004" w:rsidRDefault="003C2004" w:rsidP="003C2004">
      <w:pPr>
        <w:spacing w:after="0" w:line="240" w:lineRule="auto"/>
        <w:ind w:firstLine="720"/>
        <w:jc w:val="both"/>
        <w:rPr>
          <w:rFonts w:ascii="Times New Roman" w:hAnsi="Times New Roman" w:cs="Times New Roman"/>
          <w:b/>
          <w:i/>
          <w:sz w:val="24"/>
          <w:szCs w:val="24"/>
          <w:u w:val="single"/>
          <w:lang w:val="kk-KZ"/>
        </w:rPr>
      </w:pPr>
    </w:p>
    <w:p w:rsidR="003C2004" w:rsidRPr="003C2004" w:rsidRDefault="003C2004" w:rsidP="003C2004">
      <w:pPr>
        <w:spacing w:after="0" w:line="240" w:lineRule="auto"/>
        <w:ind w:firstLine="720"/>
        <w:jc w:val="both"/>
        <w:rPr>
          <w:rFonts w:ascii="Times New Roman" w:hAnsi="Times New Roman" w:cs="Times New Roman"/>
          <w:sz w:val="24"/>
          <w:szCs w:val="24"/>
          <w:lang w:val="kk-KZ"/>
        </w:rPr>
      </w:pPr>
      <w:r w:rsidRPr="003C2004">
        <w:rPr>
          <w:rFonts w:ascii="Times New Roman" w:hAnsi="Times New Roman" w:cs="Times New Roman"/>
          <w:b/>
          <w:i/>
          <w:sz w:val="24"/>
          <w:szCs w:val="24"/>
          <w:u w:val="single"/>
          <w:lang w:val="kk-KZ"/>
        </w:rPr>
        <w:t>Салықтық шегерістер –</w:t>
      </w:r>
      <w:r w:rsidRPr="003C2004">
        <w:rPr>
          <w:rFonts w:ascii="Times New Roman" w:hAnsi="Times New Roman" w:cs="Times New Roman"/>
          <w:sz w:val="24"/>
          <w:szCs w:val="24"/>
          <w:lang w:val="kk-KZ"/>
        </w:rPr>
        <w:t>заңмен бекітілген шекте салық төлеушінің ЖЖТ-ты алуға байланысты шығындары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Оған өткізілген тауар,қызмет, жұмыс бойынша шығындар және басқа да шығындар, оның ішінде:</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Тауарла-материалдық қорлар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Тіркелген активтер;</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Еңбекке ақы төлеу;</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Төленген күмәнді міндеттемелер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bCs/>
          <w:sz w:val="24"/>
          <w:szCs w:val="24"/>
          <w:lang w:val="kk-KZ"/>
        </w:rPr>
        <w:t>Күмәнді талаптар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bCs/>
          <w:sz w:val="24"/>
          <w:szCs w:val="24"/>
          <w:lang w:val="kk-KZ"/>
        </w:rPr>
        <w:t>Іс сапар шығындарын шегеру;</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Сыйақы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Теріс бағамдық айырма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Әлеуметтік төлемдерге жұмсалған шығыстар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Сақтандыру сыйақылар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Тіркелген активтерді жөндеуге жұмсалған шығыстар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Бюджеттен төленген салықтар бойынша;</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bCs/>
          <w:sz w:val="24"/>
          <w:szCs w:val="24"/>
          <w:lang w:val="kk-KZ"/>
        </w:rPr>
        <w:t>Өкілдік шығыстар сомасының шегерімі</w:t>
      </w:r>
    </w:p>
    <w:p w:rsidR="003C2004" w:rsidRPr="003C2004" w:rsidRDefault="003C2004" w:rsidP="003C2004">
      <w:pPr>
        <w:numPr>
          <w:ilvl w:val="0"/>
          <w:numId w:val="10"/>
        </w:numPr>
        <w:spacing w:after="0" w:line="240" w:lineRule="auto"/>
        <w:ind w:left="0" w:firstLine="72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Басқа да шығыстар бойынша шегерімге жатады</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b/>
          <w:sz w:val="24"/>
          <w:szCs w:val="24"/>
          <w:lang w:val="kk-KZ"/>
        </w:rPr>
      </w:pPr>
      <w:r w:rsidRPr="003C2004">
        <w:rPr>
          <w:rFonts w:ascii="Times New Roman" w:hAnsi="Times New Roman" w:cs="Times New Roman"/>
          <w:b/>
          <w:i/>
          <w:sz w:val="24"/>
          <w:szCs w:val="24"/>
          <w:lang w:val="kk-KZ"/>
        </w:rPr>
        <w:t>Өткізілген тауарлар (жұмыстар, қызметтер) бойынша</w:t>
      </w:r>
      <w:r w:rsidRPr="003C2004">
        <w:rPr>
          <w:rFonts w:ascii="Times New Roman" w:hAnsi="Times New Roman" w:cs="Times New Roman"/>
          <w:sz w:val="24"/>
          <w:szCs w:val="24"/>
          <w:lang w:val="kk-KZ"/>
        </w:rPr>
        <w:t xml:space="preserve"> шығындардың қалыптасуы кезінде, салық салу мақсаты үшін, кәсіпкерлік қызметте пайдалану жоспарланған қорлардың құны есептеледі</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Олар декларацияда  қосымшасы арқылы көрсетіледі және СК –ң 100 бабына  сәйкес салық төлеушінің  тек табыс алуға бағытталған қызметті жүзеге асыруға байланысты шығындары және бухгалтерлік есеп құжаттармен рассталған кезде ғана шығысқа жатқызылады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w:t>
      </w:r>
    </w:p>
    <w:p w:rsidR="003C2004" w:rsidRPr="003C2004" w:rsidRDefault="003C2004" w:rsidP="003C2004">
      <w:pPr>
        <w:spacing w:after="0" w:line="240" w:lineRule="auto"/>
        <w:jc w:val="both"/>
        <w:rPr>
          <w:rFonts w:ascii="Times New Roman" w:hAnsi="Times New Roman" w:cs="Times New Roman"/>
          <w:b/>
          <w:i/>
          <w:sz w:val="24"/>
          <w:szCs w:val="24"/>
          <w:lang w:val="kk-KZ"/>
        </w:rPr>
      </w:pPr>
      <w:r w:rsidRPr="003C2004">
        <w:rPr>
          <w:rFonts w:ascii="Times New Roman" w:hAnsi="Times New Roman" w:cs="Times New Roman"/>
          <w:b/>
          <w:i/>
          <w:sz w:val="24"/>
          <w:szCs w:val="24"/>
          <w:lang w:val="kk-KZ"/>
        </w:rPr>
        <w:t xml:space="preserve"> Қызметкерлердің есепке жазылған табыстары және жеке тұлғаларға өзге төлемдер бойынша шығыстарды шегеру</w:t>
      </w:r>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Еңбекақыны төлеу бойынша шығындарға, жұмыс берушінің ақшалай немесе  материалдық, әлеуметтік игілік немесе басқа да материалдық пайда  түріндегі қызметкерлерге ұсынылатын табысы жатқызылады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Еңбекақыны төлеу бойынша шығындар СК –ң 110 бабына сәйкес жүргіледі және Декларациядағы ЖЖТ туралы 100</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00 нысанының «Сатылған тауарлардың (жұмыстар, қызметтер)» шығындары «Еңбек ақыны төлеу бойынша шығындарының» қосымшасында көрсетіледі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b/>
          <w:i/>
          <w:sz w:val="24"/>
          <w:szCs w:val="24"/>
          <w:lang w:val="kk-KZ"/>
        </w:rPr>
      </w:pPr>
      <w:r w:rsidRPr="003C2004">
        <w:rPr>
          <w:rFonts w:ascii="Times New Roman" w:hAnsi="Times New Roman" w:cs="Times New Roman"/>
          <w:b/>
          <w:sz w:val="24"/>
          <w:szCs w:val="24"/>
          <w:lang w:val="kk-KZ"/>
        </w:rPr>
        <w:t xml:space="preserve">                              </w:t>
      </w:r>
      <w:r w:rsidRPr="003C2004">
        <w:rPr>
          <w:rFonts w:ascii="Times New Roman" w:hAnsi="Times New Roman" w:cs="Times New Roman"/>
          <w:b/>
          <w:i/>
          <w:sz w:val="24"/>
          <w:szCs w:val="24"/>
          <w:lang w:val="kk-KZ"/>
        </w:rPr>
        <w:t>1</w:t>
      </w:r>
      <w:smartTag w:uri="urn:schemas-microsoft-com:office:smarttags" w:element="PersonName">
        <w:r w:rsidRPr="003C2004">
          <w:rPr>
            <w:rFonts w:ascii="Times New Roman" w:hAnsi="Times New Roman" w:cs="Times New Roman"/>
            <w:b/>
            <w:i/>
            <w:sz w:val="24"/>
            <w:szCs w:val="24"/>
            <w:lang w:val="kk-KZ"/>
          </w:rPr>
          <w:t>.</w:t>
        </w:r>
      </w:smartTag>
      <w:r w:rsidRPr="003C2004">
        <w:rPr>
          <w:rFonts w:ascii="Times New Roman" w:hAnsi="Times New Roman" w:cs="Times New Roman"/>
          <w:b/>
          <w:i/>
          <w:sz w:val="24"/>
          <w:szCs w:val="24"/>
          <w:lang w:val="kk-KZ"/>
        </w:rPr>
        <w:t xml:space="preserve"> Сыйақы  бойынша  шегерімдер</w:t>
      </w:r>
      <w:smartTag w:uri="urn:schemas-microsoft-com:office:smarttags" w:element="PersonName">
        <w:r w:rsidRPr="003C2004">
          <w:rPr>
            <w:rFonts w:ascii="Times New Roman" w:hAnsi="Times New Roman" w:cs="Times New Roman"/>
            <w:b/>
            <w:i/>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Корпоративтік  табыс  салығы  бойынша  салық  салынатын  табысты  төлеуші  сыйақы  бойынша  шегерімдерге  құқылы  болады</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Сыйақы  бойынша  шегерімдер:  </w:t>
      </w:r>
    </w:p>
    <w:p w:rsidR="003C2004" w:rsidRPr="003C2004" w:rsidRDefault="003C2004" w:rsidP="003C2004">
      <w:pPr>
        <w:numPr>
          <w:ilvl w:val="0"/>
          <w:numId w:val="8"/>
        </w:num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Алынған  несие  бойынша  сыйақылар,  соның  ішінде  құрылысқа  және  құрылыс  кезеңі  ішінде  төленетін  несие  бойынша  сыйақы дан  басқа  қаржы  лизингісі  түрінде</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numPr>
          <w:ilvl w:val="0"/>
          <w:numId w:val="8"/>
        </w:num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lastRenderedPageBreak/>
        <w:t>Бағалы  қағаздардың  иемденушілеріне  эмитентпен  төленетін  дисконт  және  купон</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numPr>
          <w:ilvl w:val="0"/>
          <w:numId w:val="8"/>
        </w:num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Салым  бойынша  сыйақы  (депозит)</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Сыйақы  бойынша  шегерім  келесі  көлемде  есептеледі</w:t>
      </w:r>
      <w:smartTag w:uri="urn:schemas-microsoft-com:office:smarttags" w:element="PersonName">
        <w:r w:rsidRPr="003C2004">
          <w:rPr>
            <w:rFonts w:ascii="Times New Roman" w:hAnsi="Times New Roman" w:cs="Times New Roman"/>
            <w:sz w:val="24"/>
            <w:szCs w:val="24"/>
            <w:lang w:val="kk-KZ"/>
          </w:rPr>
          <w:t>.</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3C2004" w:rsidRPr="007753CF" w:rsidTr="008B5E3F">
        <w:tc>
          <w:tcPr>
            <w:tcW w:w="9571"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Салық  кезеңіне  салық  төлеушінің  резидентке  сыйақы  соммасы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Резидент  емеске  салық төлеуші  төлейтін  салық  кезеңі  ішінде  меншік  капиталының  орта  жылдық  сомманың  міндеттеменің  ортажылдық  соммасына,  шектік  коэффициентіне  және  сыйақы  соммасына  қатынасы  арқылы  есептелетін  сома</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w:t>
            </w:r>
          </w:p>
        </w:tc>
      </w:tr>
    </w:tbl>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Сонымен  қатар:</w:t>
      </w:r>
    </w:p>
    <w:p w:rsidR="003C2004" w:rsidRPr="003C2004" w:rsidRDefault="003C2004" w:rsidP="003C2004">
      <w:pPr>
        <w:numPr>
          <w:ilvl w:val="0"/>
          <w:numId w:val="9"/>
        </w:num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Меншік  капиталының  орташа жылдық  сомасы  есепті  салық  кезеңінің  әрбір  айының  соңыңындағы жеке   капиталдың  орташа   арифметикалық  соммасына  тең</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numPr>
          <w:ilvl w:val="0"/>
          <w:numId w:val="9"/>
        </w:num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міндеттемелердің   орташа жылдық  сомасы  есепті  салық  кезеңінің  әрбір  айындағы  сыйақы  төленетін  міндеттеменің  максималды  орта  арифметикалық  соммасы  міндеттемелердің  орташа  арифметикалық ең көп  соммасына  тең</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                                 </w:t>
      </w:r>
    </w:p>
    <w:p w:rsidR="003C2004" w:rsidRPr="003C2004" w:rsidRDefault="003C2004" w:rsidP="003C2004">
      <w:pPr>
        <w:spacing w:after="0" w:line="240" w:lineRule="auto"/>
        <w:ind w:left="-180"/>
        <w:jc w:val="both"/>
        <w:rPr>
          <w:rFonts w:ascii="Times New Roman" w:hAnsi="Times New Roman" w:cs="Times New Roman"/>
          <w:sz w:val="24"/>
          <w:szCs w:val="24"/>
          <w:lang w:val="kk-KZ"/>
        </w:rPr>
      </w:pPr>
    </w:p>
    <w:p w:rsidR="003C2004" w:rsidRPr="003C2004" w:rsidRDefault="003C2004" w:rsidP="003C2004">
      <w:pPr>
        <w:spacing w:after="0" w:line="240" w:lineRule="auto"/>
        <w:ind w:left="-180"/>
        <w:jc w:val="center"/>
        <w:rPr>
          <w:rFonts w:ascii="Times New Roman" w:hAnsi="Times New Roman" w:cs="Times New Roman"/>
          <w:b/>
          <w:sz w:val="24"/>
          <w:szCs w:val="24"/>
          <w:lang w:val="kk-KZ"/>
        </w:rPr>
      </w:pPr>
      <w:r w:rsidRPr="003C2004">
        <w:rPr>
          <w:rFonts w:ascii="Times New Roman" w:hAnsi="Times New Roman" w:cs="Times New Roman"/>
          <w:b/>
          <w:i/>
          <w:sz w:val="24"/>
          <w:szCs w:val="24"/>
          <w:lang w:val="kk-KZ"/>
        </w:rPr>
        <w:t>2</w:t>
      </w:r>
      <w:smartTag w:uri="urn:schemas-microsoft-com:office:smarttags" w:element="PersonName">
        <w:r w:rsidRPr="003C2004">
          <w:rPr>
            <w:rFonts w:ascii="Times New Roman" w:hAnsi="Times New Roman" w:cs="Times New Roman"/>
            <w:b/>
            <w:i/>
            <w:sz w:val="24"/>
            <w:szCs w:val="24"/>
            <w:lang w:val="kk-KZ"/>
          </w:rPr>
          <w:t>.</w:t>
        </w:r>
      </w:smartTag>
      <w:r w:rsidRPr="003C2004">
        <w:rPr>
          <w:rFonts w:ascii="Times New Roman" w:hAnsi="Times New Roman" w:cs="Times New Roman"/>
          <w:b/>
          <w:i/>
          <w:sz w:val="24"/>
          <w:szCs w:val="24"/>
          <w:lang w:val="kk-KZ"/>
        </w:rPr>
        <w:t xml:space="preserve"> Төленген күмәнді  міндеттемелер  және  күмәнді  талаптар       бойынша  шегерімдер</w:t>
      </w:r>
      <w:smartTag w:uri="urn:schemas-microsoft-com:office:smarttags" w:element="PersonName">
        <w:r w:rsidRPr="003C2004">
          <w:rPr>
            <w:rFonts w:ascii="Times New Roman" w:hAnsi="Times New Roman" w:cs="Times New Roman"/>
            <w:b/>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Салық  Кодексінің  104   бабына  сәйкес, бұрын   табыс  деп танылған  күмәнді  міндеттемелерді  салық  төлеуші  кредиторға  төленеген  болса,  онда төленген  төлемнің  көлеміне  шегерім  рұқсат етіледі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    Корпоративтік  табыс  салығы  бойынша  декларацияны  дайындау  үшін  төленген  күмәнді  міндеттемелер  бойынша  «Төленген  күмәнді  міндеттемелер  ведомосін  дайындау  керек</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Төленген  күмәнді  міндеттемелер  бойынша көлемі  Декларацияға  қосымша  берілген»  төленген  күмәнді  міндеттемелер  анықталады</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center"/>
        <w:rPr>
          <w:rFonts w:ascii="Times New Roman" w:hAnsi="Times New Roman" w:cs="Times New Roman"/>
          <w:b/>
          <w:sz w:val="24"/>
          <w:szCs w:val="24"/>
          <w:lang w:val="kk-KZ"/>
        </w:rPr>
      </w:pPr>
      <w:r w:rsidRPr="003C2004">
        <w:rPr>
          <w:rFonts w:ascii="Times New Roman" w:hAnsi="Times New Roman" w:cs="Times New Roman"/>
          <w:b/>
          <w:sz w:val="24"/>
          <w:szCs w:val="24"/>
          <w:lang w:val="kk-KZ"/>
        </w:rPr>
        <w:t>Төленген  күмәнді  міндеттемелер  ведомсті(теңге)</w:t>
      </w:r>
      <w:smartTag w:uri="urn:schemas-microsoft-com:office:smarttags" w:element="PersonName">
        <w:r w:rsidRPr="003C2004">
          <w:rPr>
            <w:rFonts w:ascii="Times New Roman" w:hAnsi="Times New Roman" w:cs="Times New Roman"/>
            <w:b/>
            <w:sz w:val="24"/>
            <w:szCs w:val="24"/>
            <w:lang w:val="kk-KZ"/>
          </w:rPr>
          <w:t>.</w:t>
        </w:r>
      </w:smartTag>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360"/>
        <w:gridCol w:w="1914"/>
        <w:gridCol w:w="1914"/>
        <w:gridCol w:w="1915"/>
      </w:tblGrid>
      <w:tr w:rsidR="003C2004" w:rsidRPr="003C2004" w:rsidTr="008B5E3F">
        <w:tc>
          <w:tcPr>
            <w:tcW w:w="468"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w:t>
            </w:r>
          </w:p>
        </w:tc>
        <w:tc>
          <w:tcPr>
            <w:tcW w:w="3360"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Міндеттемелер  атауы</w:t>
            </w: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Төлеу  күні</w:t>
            </w: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Табысқа  қосу  күні</w:t>
            </w:r>
          </w:p>
        </w:tc>
        <w:tc>
          <w:tcPr>
            <w:tcW w:w="1915"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Сомма</w:t>
            </w:r>
          </w:p>
        </w:tc>
      </w:tr>
      <w:tr w:rsidR="003C2004" w:rsidRPr="003C2004" w:rsidTr="008B5E3F">
        <w:tc>
          <w:tcPr>
            <w:tcW w:w="468"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1</w:t>
            </w:r>
          </w:p>
        </w:tc>
        <w:tc>
          <w:tcPr>
            <w:tcW w:w="3360"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Еңбек ақы</w:t>
            </w: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r>
      <w:tr w:rsidR="003C2004" w:rsidRPr="003C2004" w:rsidTr="008B5E3F">
        <w:tc>
          <w:tcPr>
            <w:tcW w:w="468"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2</w:t>
            </w:r>
          </w:p>
        </w:tc>
        <w:tc>
          <w:tcPr>
            <w:tcW w:w="3360"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Премия</w:t>
            </w: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r>
      <w:tr w:rsidR="003C2004" w:rsidRPr="003C2004" w:rsidTr="008B5E3F">
        <w:tc>
          <w:tcPr>
            <w:tcW w:w="468"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3</w:t>
            </w:r>
          </w:p>
        </w:tc>
        <w:tc>
          <w:tcPr>
            <w:tcW w:w="3360"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Қолданбаған демалыс үшін компесация</w:t>
            </w: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r>
      <w:tr w:rsidR="003C2004" w:rsidRPr="003C2004" w:rsidTr="008B5E3F">
        <w:tc>
          <w:tcPr>
            <w:tcW w:w="468"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3360"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Жалпы</w:t>
            </w: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4"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c>
          <w:tcPr>
            <w:tcW w:w="1915" w:type="dxa"/>
            <w:tcBorders>
              <w:top w:val="single" w:sz="4" w:space="0" w:color="auto"/>
              <w:left w:val="single" w:sz="4" w:space="0" w:color="auto"/>
              <w:bottom w:val="single" w:sz="4" w:space="0" w:color="auto"/>
              <w:right w:val="single" w:sz="4" w:space="0" w:color="auto"/>
            </w:tcBorders>
          </w:tcPr>
          <w:p w:rsidR="003C2004" w:rsidRPr="003C2004" w:rsidRDefault="003C2004" w:rsidP="003C2004">
            <w:pPr>
              <w:spacing w:after="0" w:line="240" w:lineRule="auto"/>
              <w:jc w:val="both"/>
              <w:rPr>
                <w:rFonts w:ascii="Times New Roman" w:hAnsi="Times New Roman" w:cs="Times New Roman"/>
                <w:sz w:val="24"/>
                <w:szCs w:val="24"/>
                <w:lang w:val="kk-KZ"/>
              </w:rPr>
            </w:pPr>
          </w:p>
        </w:tc>
      </w:tr>
    </w:tbl>
    <w:p w:rsidR="003C2004" w:rsidRPr="003C2004" w:rsidRDefault="003C2004" w:rsidP="003C2004">
      <w:pPr>
        <w:spacing w:after="0" w:line="240" w:lineRule="auto"/>
        <w:ind w:left="-180"/>
        <w:jc w:val="both"/>
        <w:rPr>
          <w:rFonts w:ascii="Times New Roman" w:hAnsi="Times New Roman" w:cs="Times New Roman"/>
          <w:sz w:val="24"/>
          <w:szCs w:val="24"/>
          <w:lang w:val="kk-KZ"/>
        </w:rPr>
      </w:pPr>
    </w:p>
    <w:p w:rsidR="003C2004" w:rsidRPr="003C2004" w:rsidRDefault="003C2004" w:rsidP="003C2004">
      <w:pPr>
        <w:spacing w:after="0" w:line="240" w:lineRule="auto"/>
        <w:jc w:val="center"/>
        <w:rPr>
          <w:rFonts w:ascii="Times New Roman" w:hAnsi="Times New Roman" w:cs="Times New Roman"/>
          <w:b/>
          <w:sz w:val="24"/>
          <w:szCs w:val="24"/>
          <w:lang w:val="kk-KZ"/>
        </w:rPr>
      </w:pPr>
      <w:r w:rsidRPr="003C2004">
        <w:rPr>
          <w:rFonts w:ascii="Times New Roman" w:hAnsi="Times New Roman" w:cs="Times New Roman"/>
          <w:b/>
          <w:i/>
          <w:sz w:val="24"/>
          <w:szCs w:val="24"/>
          <w:lang w:val="kk-KZ"/>
        </w:rPr>
        <w:t>Күмәнді  талаптар  бойынша  шегерім</w:t>
      </w:r>
      <w:smartTag w:uri="urn:schemas-microsoft-com:office:smarttags" w:element="PersonName">
        <w:r w:rsidRPr="003C2004">
          <w:rPr>
            <w:rFonts w:ascii="Times New Roman" w:hAnsi="Times New Roman" w:cs="Times New Roman"/>
            <w:b/>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Салық  төлеуші  Қазақстан  Республикасының  «Бухгалтерлік  есеп  және  қаржылық  есептілік»  және  «Салық  және  бюджетке  төленетін  басқа  да  міндеттемелер  «Заңына  сәйкес  бухгалтерлік  және  салық  есебін  есептеу  әдісімен  жүргізуі  қажет,  өз  кезегінде  оларға  күмәнді  қарыз  резервін құру керек  және  ЖЖТ-тан  күмәнді  талаптардан  шегеруге  мүмкіндік  береді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Күмәнді  талаптар –заңды  тұлғаларға  және  кәсіпкерлікке Қазастан  Республикасының  резиденттеріне  және  резидент  еместерге    тауарды  өткізу  нәтижесінде,  орындалған  жұмыс,  көрсетілген қызмет түрін көрсету нәтижесінде туындаған және туындаған кезден бастап 3 жыл ішінде қанағаттандырылмаған талаптар</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Осы аталған қызметтер бойынша Дебиторлар ҚР заңнамасына сәйкес банкрот деп танылса бұл талаптар да Күмәнді  талаптарға жатқызылады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Осы 105 бап бойынша  Күмәнді  талаптарға шегерім жасалынады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w:t>
      </w:r>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Салық  төлеушінің  күмәнді  талаптарды  шегерімге  жатқызуы келесі  шарттарды  орындаған  кезде  жүзеге  асырады:</w:t>
      </w:r>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        шегерімге  жатқызылған  мерзіміне дейін  бухгалтерлік  есепте  бейнеленуі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Берілген  тәртіпте  келесі  құжаттар  бар   жағдайында: салық  органының  тіркелген  жері  бойынша  хабарламасы, счет-фактуралар,  накладной заңды   тұлғаның, ТМҚ-ды  сатқаны  </w:t>
      </w:r>
      <w:r w:rsidRPr="003C2004">
        <w:rPr>
          <w:rFonts w:ascii="Times New Roman" w:hAnsi="Times New Roman" w:cs="Times New Roman"/>
          <w:sz w:val="24"/>
          <w:szCs w:val="24"/>
          <w:lang w:val="kk-KZ"/>
        </w:rPr>
        <w:lastRenderedPageBreak/>
        <w:t>жөніндегі  фактісін    растайтын  құжаттар  болмаса онда  күмәнді  талаптар  шегерімге  жатпайды</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       Дебитордың  банкрот  деп  танылған  жағдайында  көрсетілгендерден  басқа  қосымша  дебитордың  банкрот  деп  танылуы  жөнінде  соттың  шешімін  және  юстиция  органдарының  мемлекеттік  тіркеуден  шыққандығы  жайлы  шешімі  болуы  керек</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Осы  ережеледі  сақтай  отырып  салық  төлеуші  шегерімге  күмәнді  талаптар  соммасын  салық  төлеушінің  дебиторды  банкрот  деп  танылған  салық  периодының  нәтижесімен  апара  алады</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Жоғарыда  көрсетілген  талаптар  күмәнді  талаптар  пайда  болған  жағдайда  яғни  халықпен  коммуналдық  қызмет  және  байланыс  қызметімен  есеп  айырысу  кезінде  қажет  етілмейді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 Бухгалтерлік  есепте  дебиторлық  күмәнді  талаптар бойынша резерв  соммасы  1290 шотында  көрсетіледі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jc w:val="both"/>
        <w:rPr>
          <w:rFonts w:ascii="Times New Roman" w:hAnsi="Times New Roman" w:cs="Times New Roman"/>
          <w:sz w:val="24"/>
          <w:szCs w:val="24"/>
          <w:lang w:val="kk-KZ"/>
        </w:rPr>
      </w:pPr>
    </w:p>
    <w:p w:rsidR="003C2004" w:rsidRDefault="003C2004" w:rsidP="003C2004">
      <w:pPr>
        <w:spacing w:after="0" w:line="240" w:lineRule="auto"/>
        <w:ind w:left="-180"/>
        <w:jc w:val="both"/>
        <w:rPr>
          <w:rFonts w:ascii="Times New Roman" w:hAnsi="Times New Roman" w:cs="Times New Roman"/>
          <w:i/>
          <w:sz w:val="24"/>
          <w:szCs w:val="24"/>
          <w:lang w:val="kk-KZ"/>
        </w:rPr>
      </w:pPr>
      <w:r w:rsidRPr="003C2004">
        <w:rPr>
          <w:rFonts w:ascii="Times New Roman" w:hAnsi="Times New Roman" w:cs="Times New Roman"/>
          <w:b/>
          <w:i/>
          <w:sz w:val="24"/>
          <w:szCs w:val="24"/>
          <w:lang w:val="kk-KZ"/>
        </w:rPr>
        <w:t>3</w:t>
      </w:r>
      <w:smartTag w:uri="urn:schemas-microsoft-com:office:smarttags" w:element="PersonName">
        <w:r w:rsidRPr="003C2004">
          <w:rPr>
            <w:rFonts w:ascii="Times New Roman" w:hAnsi="Times New Roman" w:cs="Times New Roman"/>
            <w:b/>
            <w:i/>
            <w:sz w:val="24"/>
            <w:szCs w:val="24"/>
            <w:lang w:val="kk-KZ"/>
          </w:rPr>
          <w:t>.</w:t>
        </w:r>
      </w:smartTag>
      <w:r w:rsidRPr="003C2004">
        <w:rPr>
          <w:rFonts w:ascii="Times New Roman" w:hAnsi="Times New Roman" w:cs="Times New Roman"/>
          <w:b/>
          <w:i/>
          <w:sz w:val="24"/>
          <w:szCs w:val="24"/>
          <w:lang w:val="kk-KZ"/>
        </w:rPr>
        <w:t xml:space="preserve"> Өкілдік  шығыстар сомасының шегерімі</w:t>
      </w:r>
      <w:smartTag w:uri="urn:schemas-microsoft-com:office:smarttags" w:element="PersonName">
        <w:r w:rsidRPr="003C2004">
          <w:rPr>
            <w:rFonts w:ascii="Times New Roman" w:hAnsi="Times New Roman" w:cs="Times New Roman"/>
            <w:i/>
            <w:sz w:val="24"/>
            <w:szCs w:val="24"/>
            <w:lang w:val="kk-KZ"/>
          </w:rPr>
          <w:t>.</w:t>
        </w:r>
      </w:smartTag>
      <w:r w:rsidRPr="003C2004">
        <w:rPr>
          <w:rFonts w:ascii="Times New Roman" w:hAnsi="Times New Roman" w:cs="Times New Roman"/>
          <w:i/>
          <w:sz w:val="24"/>
          <w:szCs w:val="24"/>
          <w:lang w:val="kk-KZ"/>
        </w:rPr>
        <w:t xml:space="preserve"> </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Шаруашылық  ұйым  қызметімен  байланысты  өкілеттік  шығындар  бұл</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а)  басқа  ұйымның  өкілдерін  қабылдау және  қызмет  көрсету,  келісімге  келген  және  келіссөз  жүргізуге  және  семинар,  шаралар  заңды тұлғаларда  кәсіпкерлік  қызметімен  байланысты  шығындар</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б)  жылдық  жиналысқа  келген  директорлар  кеңесінің  мүшелерін  және  ревизиондық  комиссияның  басқаруларымен,  арнайы  тұлғаларын  қабылдау   шығындары</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Басқа  ұйымның  өкілдерін  қабылдау  және  директорлар  кеңесін  жүргізу,  басқару,  ревизиондық  комиссия  ҚР-ң заңымен қарастырылған  өкілеттік  шығындарды  құжаттау  үшін  мыналарды  дайындау  қажет</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а)  меншік  иесінің  өкілеттік  және  іс-сапарының  шығындары бойынша    норма  шегіндегі шығындар сметасын  бекітуінің  шешімі</w:t>
      </w:r>
      <w:smartTag w:uri="urn:schemas-microsoft-com:office:smarttags" w:element="PersonName">
        <w:r w:rsidRPr="003C2004">
          <w:rPr>
            <w:rFonts w:ascii="Times New Roman" w:hAnsi="Times New Roman" w:cs="Times New Roman"/>
            <w:sz w:val="24"/>
            <w:szCs w:val="24"/>
            <w:lang w:val="kk-KZ"/>
          </w:rPr>
          <w:t>.</w:t>
        </w:r>
      </w:smartTag>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б) басқа  заңды  тұлғалардың  өкілдері  және  директорлар  кеңесін  жүргізуді  ұйымдастыру  туралы  бұйрық  </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в)  жиналыс  және    кездесуді  жүргізу  бағдарламасы</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өкілдердің  кездесу  күні  және  кездесу  жері</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келіссөздің  жалпы  ұзақтығы</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талданатын  сұрақтар  тізімі</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екі  жақтан  қатысатын  келіссөздегі  тұлғалардың тізімі</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 келіссөзді  ұйымдастыруға  жауапты  тұлғалар  туралы  мәлімет</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г) сметаны  орындау  туралы  актісі</w:t>
      </w: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д)  шығындарды  растайтын  бастапқы  құжаттар(аванстық  есеп  беру,  актілері,  баға  туралы  анықтама,  калькуляциялар, шоттар,  билеттер  және  т</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б</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)Есепке  алынған  барлық  шығындар бухгалтерлік  өзіндік  құнға  кіреді  және  кезең  шығындарына  апарылады</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Бухгалтерлік есепте дебиторлық қарыз сомасы 1251 «Ағымдағы есеп беруге тиісті адамдардың  қарызы» шоттының субсчеты  «өкілдік  шығындар»    көрсетіледі</w:t>
      </w:r>
      <w:smartTag w:uri="urn:schemas-microsoft-com:office:smarttags" w:element="PersonName">
        <w:r w:rsidRPr="003C2004">
          <w:rPr>
            <w:rFonts w:ascii="Times New Roman" w:hAnsi="Times New Roman" w:cs="Times New Roman"/>
            <w:sz w:val="24"/>
            <w:szCs w:val="24"/>
            <w:lang w:val="kk-KZ"/>
          </w:rPr>
          <w:t>.</w:t>
        </w:r>
      </w:smartTag>
      <w:r w:rsidRPr="003C2004">
        <w:rPr>
          <w:rFonts w:ascii="Times New Roman" w:hAnsi="Times New Roman" w:cs="Times New Roman"/>
          <w:sz w:val="24"/>
          <w:szCs w:val="24"/>
          <w:lang w:val="kk-KZ"/>
        </w:rPr>
        <w:t xml:space="preserve">  </w:t>
      </w:r>
    </w:p>
    <w:p w:rsidR="003C2004" w:rsidRPr="003C2004" w:rsidRDefault="003C2004" w:rsidP="003C2004">
      <w:pPr>
        <w:spacing w:after="0" w:line="240" w:lineRule="auto"/>
        <w:ind w:left="-180"/>
        <w:jc w:val="both"/>
        <w:rPr>
          <w:rFonts w:ascii="Times New Roman" w:hAnsi="Times New Roman" w:cs="Times New Roman"/>
          <w:sz w:val="24"/>
          <w:szCs w:val="24"/>
          <w:lang w:val="kk-KZ"/>
        </w:rPr>
      </w:pPr>
    </w:p>
    <w:p w:rsidR="003C2004" w:rsidRPr="003C2004" w:rsidRDefault="003C2004" w:rsidP="003C2004">
      <w:pPr>
        <w:spacing w:after="0" w:line="240" w:lineRule="auto"/>
        <w:ind w:left="-180"/>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Шегерімге  өкілдік  шығындардың   есептен  шығарылуы  ұйымның  шектік  сметасы  және  оларды   растайтын  бастапқы  құжаттар  бар  кезінде  және күні,  жүргізілген  жері,  іс  бабындағы  кездесудің  бағдарламасы,  шақырылған  тұлғалар,  шығындар  көлемі  бар  құжат  болған  жағдайда жүргізіледі</w:t>
      </w:r>
      <w:smartTag w:uri="urn:schemas-microsoft-com:office:smarttags" w:element="PersonName">
        <w:r w:rsidRPr="003C2004">
          <w:rPr>
            <w:rFonts w:ascii="Times New Roman" w:hAnsi="Times New Roman" w:cs="Times New Roman"/>
            <w:sz w:val="24"/>
            <w:szCs w:val="24"/>
            <w:lang w:val="kk-KZ"/>
          </w:rPr>
          <w:t>.</w:t>
        </w:r>
      </w:smartTag>
    </w:p>
    <w:p w:rsidR="003C2004" w:rsidRDefault="003C2004" w:rsidP="003C2004">
      <w:pPr>
        <w:spacing w:after="0" w:line="240" w:lineRule="auto"/>
        <w:jc w:val="both"/>
        <w:rPr>
          <w:rFonts w:ascii="Times New Roman" w:hAnsi="Times New Roman" w:cs="Times New Roman"/>
          <w:sz w:val="24"/>
          <w:szCs w:val="24"/>
          <w:lang w:val="kk-KZ"/>
        </w:rPr>
      </w:pPr>
      <w:r w:rsidRPr="003C2004">
        <w:rPr>
          <w:rFonts w:ascii="Times New Roman" w:hAnsi="Times New Roman" w:cs="Times New Roman"/>
          <w:sz w:val="24"/>
          <w:szCs w:val="24"/>
          <w:lang w:val="kk-KZ"/>
        </w:rPr>
        <w:t>Өкілеттік  шығынға  және  шегерімге  банкет демалысты ұйымдастыруға  байланысты  шығындар  жатпайды.</w:t>
      </w:r>
    </w:p>
    <w:p w:rsidR="003C2004" w:rsidRPr="003C2004" w:rsidRDefault="003C2004" w:rsidP="003C2004">
      <w:pPr>
        <w:spacing w:after="0" w:line="240" w:lineRule="auto"/>
        <w:jc w:val="both"/>
        <w:rPr>
          <w:rFonts w:ascii="Times New Roman" w:hAnsi="Times New Roman" w:cs="Times New Roman"/>
          <w:sz w:val="24"/>
          <w:szCs w:val="24"/>
          <w:lang w:val="kk-KZ"/>
        </w:rPr>
      </w:pPr>
    </w:p>
    <w:p w:rsidR="003C2004" w:rsidRPr="003C2004" w:rsidRDefault="003C2004" w:rsidP="003C2004">
      <w:pPr>
        <w:spacing w:after="0" w:line="240" w:lineRule="auto"/>
        <w:rPr>
          <w:rFonts w:ascii="Times New Roman" w:hAnsi="Times New Roman" w:cs="Times New Roman"/>
          <w:sz w:val="24"/>
          <w:szCs w:val="24"/>
          <w:lang w:val="kk-KZ"/>
        </w:rPr>
      </w:pPr>
      <w:r w:rsidRPr="003C2004">
        <w:rPr>
          <w:rFonts w:ascii="Times New Roman" w:hAnsi="Times New Roman" w:cs="Times New Roman"/>
          <w:b/>
          <w:i/>
          <w:sz w:val="24"/>
          <w:szCs w:val="24"/>
          <w:lang w:val="kk-KZ"/>
        </w:rPr>
        <w:t>4</w:t>
      </w:r>
      <w:smartTag w:uri="urn:schemas-microsoft-com:office:smarttags" w:element="PersonName">
        <w:r w:rsidRPr="003C2004">
          <w:rPr>
            <w:rFonts w:ascii="Times New Roman" w:hAnsi="Times New Roman" w:cs="Times New Roman"/>
            <w:b/>
            <w:i/>
            <w:sz w:val="24"/>
            <w:szCs w:val="24"/>
            <w:lang w:val="kk-KZ"/>
          </w:rPr>
          <w:t>.</w:t>
        </w:r>
      </w:smartTag>
      <w:r w:rsidRPr="003C2004">
        <w:rPr>
          <w:rFonts w:ascii="Times New Roman" w:hAnsi="Times New Roman" w:cs="Times New Roman"/>
          <w:b/>
          <w:i/>
          <w:sz w:val="24"/>
          <w:szCs w:val="24"/>
          <w:lang w:val="kk-KZ"/>
        </w:rPr>
        <w:t xml:space="preserve"> Қызметтік іссапарлар кезінде төленетін  өтемақылар сомасының шегерімі</w:t>
      </w:r>
      <w:r w:rsidRPr="003C2004">
        <w:rPr>
          <w:rFonts w:ascii="Times New Roman" w:hAnsi="Times New Roman" w:cs="Times New Roman"/>
          <w:sz w:val="24"/>
          <w:szCs w:val="24"/>
          <w:lang w:val="kk-KZ"/>
        </w:rPr>
        <w:t xml:space="preserve"> мұндай өтемақыларға:</w:t>
      </w:r>
    </w:p>
    <w:p w:rsidR="003C2004" w:rsidRPr="003C2004" w:rsidRDefault="003C2004" w:rsidP="003C2004">
      <w:pPr>
        <w:numPr>
          <w:ilvl w:val="1"/>
          <w:numId w:val="7"/>
        </w:numPr>
        <w:spacing w:after="0" w:line="240" w:lineRule="auto"/>
        <w:rPr>
          <w:rFonts w:ascii="Times New Roman" w:hAnsi="Times New Roman" w:cs="Times New Roman"/>
          <w:sz w:val="24"/>
          <w:szCs w:val="24"/>
          <w:lang w:val="kk-KZ"/>
        </w:rPr>
      </w:pPr>
      <w:r w:rsidRPr="003C2004">
        <w:rPr>
          <w:rFonts w:ascii="Times New Roman" w:hAnsi="Times New Roman" w:cs="Times New Roman"/>
          <w:sz w:val="24"/>
          <w:szCs w:val="24"/>
          <w:lang w:val="kk-KZ"/>
        </w:rPr>
        <w:t>жол журу мен броньға ( растайтын құжат болған жағдайда) іссапарларға баратын жерге жетуге және кері қайтуға;</w:t>
      </w:r>
    </w:p>
    <w:p w:rsidR="003C2004" w:rsidRPr="003C2004" w:rsidRDefault="003C2004" w:rsidP="003C2004">
      <w:pPr>
        <w:numPr>
          <w:ilvl w:val="1"/>
          <w:numId w:val="7"/>
        </w:numPr>
        <w:spacing w:after="0" w:line="240" w:lineRule="auto"/>
        <w:rPr>
          <w:rFonts w:ascii="Times New Roman" w:hAnsi="Times New Roman" w:cs="Times New Roman"/>
          <w:sz w:val="24"/>
          <w:szCs w:val="24"/>
          <w:lang w:val="kk-KZ"/>
        </w:rPr>
      </w:pPr>
      <w:r w:rsidRPr="003C2004">
        <w:rPr>
          <w:rFonts w:ascii="Times New Roman" w:hAnsi="Times New Roman" w:cs="Times New Roman"/>
          <w:sz w:val="24"/>
          <w:szCs w:val="24"/>
          <w:lang w:val="kk-KZ"/>
        </w:rPr>
        <w:lastRenderedPageBreak/>
        <w:t>тұрғын үй-жайды жалдауға ( растайтын құжат болған жағдайда);</w:t>
      </w:r>
    </w:p>
    <w:p w:rsidR="003C2004" w:rsidRPr="003C2004" w:rsidRDefault="003C2004" w:rsidP="003C2004">
      <w:pPr>
        <w:numPr>
          <w:ilvl w:val="1"/>
          <w:numId w:val="7"/>
        </w:numPr>
        <w:spacing w:after="0" w:line="240" w:lineRule="auto"/>
        <w:rPr>
          <w:rFonts w:ascii="Times New Roman" w:hAnsi="Times New Roman" w:cs="Times New Roman"/>
          <w:sz w:val="24"/>
          <w:szCs w:val="24"/>
          <w:lang w:val="kk-KZ"/>
        </w:rPr>
      </w:pPr>
      <w:r w:rsidRPr="003C2004">
        <w:rPr>
          <w:rFonts w:ascii="Times New Roman" w:hAnsi="Times New Roman" w:cs="Times New Roman"/>
          <w:sz w:val="24"/>
          <w:szCs w:val="24"/>
          <w:lang w:val="kk-KZ"/>
        </w:rPr>
        <w:t xml:space="preserve">қызметтік іс-сапарларда болған күндеріне </w:t>
      </w:r>
      <w:r w:rsidRPr="003C2004">
        <w:rPr>
          <w:rFonts w:ascii="Times New Roman" w:hAnsi="Times New Roman" w:cs="Times New Roman"/>
          <w:b/>
          <w:i/>
          <w:sz w:val="24"/>
          <w:szCs w:val="24"/>
          <w:lang w:val="kk-KZ"/>
        </w:rPr>
        <w:t xml:space="preserve"> </w:t>
      </w:r>
      <w:r w:rsidRPr="003C2004">
        <w:rPr>
          <w:rFonts w:ascii="Times New Roman" w:hAnsi="Times New Roman" w:cs="Times New Roman"/>
          <w:sz w:val="24"/>
          <w:szCs w:val="24"/>
          <w:lang w:val="kk-KZ"/>
        </w:rPr>
        <w:t xml:space="preserve">белгіленген мөлшерде төленетін тәулікақы  </w:t>
      </w:r>
    </w:p>
    <w:p w:rsidR="003C2004" w:rsidRPr="003C2004" w:rsidRDefault="003C2004" w:rsidP="003C2004">
      <w:pPr>
        <w:spacing w:after="0" w:line="240" w:lineRule="auto"/>
        <w:rPr>
          <w:rFonts w:ascii="Times New Roman" w:hAnsi="Times New Roman" w:cs="Times New Roman"/>
          <w:sz w:val="24"/>
          <w:szCs w:val="24"/>
          <w:lang w:val="kk-KZ"/>
        </w:rPr>
      </w:pPr>
      <w:r w:rsidRPr="003C2004">
        <w:rPr>
          <w:rFonts w:ascii="Times New Roman" w:hAnsi="Times New Roman" w:cs="Times New Roman"/>
          <w:sz w:val="24"/>
          <w:szCs w:val="24"/>
          <w:lang w:val="kk-KZ"/>
        </w:rPr>
        <w:t>Іс-сапарға баратын қызметкер хаттамасы не себептен қай жаққа баратыны туралы болуы тиіс, іс-сапар куәлігі,  Іс-сапарларда болу уақыты – кәсіпорынның қызметкерді  іс-сапарларға жіберу туралы жазбаша үкімі; жол жүргенін растайтын құжаттарда көрсетілген іс-сапарлар орнына кету күні мен кері қайтып келу күнін негізге ала отырып іс-сапар күндерінің саны негізінде айқындалады</w:t>
      </w:r>
      <w:smartTag w:uri="urn:schemas-microsoft-com:office:smarttags" w:element="PersonName">
        <w:r w:rsidRPr="003C2004">
          <w:rPr>
            <w:rFonts w:ascii="Times New Roman" w:hAnsi="Times New Roman" w:cs="Times New Roman"/>
            <w:sz w:val="24"/>
            <w:szCs w:val="24"/>
            <w:lang w:val="kk-KZ"/>
          </w:rPr>
          <w:t>.</w:t>
        </w:r>
      </w:smartTag>
    </w:p>
    <w:p w:rsidR="003C2004" w:rsidRPr="006440F1" w:rsidRDefault="003C2004" w:rsidP="003C2004">
      <w:pPr>
        <w:tabs>
          <w:tab w:val="left" w:pos="1080"/>
        </w:tabs>
        <w:spacing w:after="0" w:line="240" w:lineRule="auto"/>
        <w:ind w:left="360"/>
        <w:jc w:val="both"/>
        <w:rPr>
          <w:rFonts w:ascii="Times New Roman" w:hAnsi="Times New Roman" w:cs="Times New Roman"/>
          <w:sz w:val="24"/>
          <w:szCs w:val="24"/>
          <w:lang w:val="kk-KZ"/>
        </w:rPr>
      </w:pPr>
    </w:p>
    <w:p w:rsidR="003C2004" w:rsidRPr="006440F1" w:rsidRDefault="003C2004" w:rsidP="003C2004">
      <w:pPr>
        <w:spacing w:after="0" w:line="240" w:lineRule="auto"/>
        <w:jc w:val="both"/>
        <w:rPr>
          <w:rFonts w:ascii="Times New Roman" w:hAnsi="Times New Roman" w:cs="Times New Roman"/>
          <w:sz w:val="24"/>
          <w:szCs w:val="24"/>
          <w:lang w:val="kk-KZ"/>
        </w:rPr>
      </w:pPr>
    </w:p>
    <w:p w:rsidR="003C2004" w:rsidRPr="006440F1" w:rsidRDefault="003C2004" w:rsidP="003C2004">
      <w:pPr>
        <w:spacing w:after="0" w:line="240" w:lineRule="auto"/>
        <w:ind w:firstLine="360"/>
        <w:jc w:val="both"/>
        <w:rPr>
          <w:rFonts w:ascii="Times New Roman" w:hAnsi="Times New Roman" w:cs="Times New Roman"/>
          <w:sz w:val="24"/>
          <w:szCs w:val="24"/>
          <w:lang w:val="kk-KZ"/>
        </w:rPr>
      </w:pPr>
    </w:p>
    <w:p w:rsidR="003C2004" w:rsidRPr="006440F1" w:rsidRDefault="003C2004" w:rsidP="003C2004">
      <w:pPr>
        <w:spacing w:after="0" w:line="240" w:lineRule="auto"/>
        <w:ind w:firstLine="567"/>
        <w:jc w:val="both"/>
        <w:rPr>
          <w:rFonts w:ascii="Times New Roman" w:hAnsi="Times New Roman" w:cs="Times New Roman"/>
          <w:b/>
          <w:sz w:val="24"/>
          <w:szCs w:val="24"/>
          <w:lang w:val="kk-KZ"/>
        </w:rPr>
      </w:pPr>
      <w:r w:rsidRPr="006440F1">
        <w:rPr>
          <w:rFonts w:ascii="Times New Roman" w:hAnsi="Times New Roman" w:cs="Times New Roman"/>
          <w:b/>
          <w:sz w:val="24"/>
          <w:szCs w:val="24"/>
          <w:lang w:val="kk-KZ"/>
        </w:rPr>
        <w:t>Әдебиет</w:t>
      </w:r>
      <w:r>
        <w:rPr>
          <w:rFonts w:ascii="Times New Roman" w:hAnsi="Times New Roman" w:cs="Times New Roman"/>
          <w:b/>
          <w:sz w:val="24"/>
          <w:szCs w:val="24"/>
          <w:lang w:val="kk-KZ"/>
        </w:rPr>
        <w:t>тер</w:t>
      </w:r>
      <w:r w:rsidRPr="006440F1">
        <w:rPr>
          <w:rFonts w:ascii="Times New Roman" w:hAnsi="Times New Roman" w:cs="Times New Roman"/>
          <w:b/>
          <w:sz w:val="24"/>
          <w:szCs w:val="24"/>
          <w:lang w:val="kk-KZ"/>
        </w:rPr>
        <w:t>:</w:t>
      </w:r>
    </w:p>
    <w:p w:rsidR="003C2004" w:rsidRPr="006440F1" w:rsidRDefault="003C2004" w:rsidP="003C2004">
      <w:pPr>
        <w:tabs>
          <w:tab w:val="left" w:pos="142"/>
          <w:tab w:val="left" w:pos="284"/>
          <w:tab w:val="left" w:pos="426"/>
          <w:tab w:val="left" w:pos="471"/>
          <w:tab w:val="left" w:pos="851"/>
        </w:tabs>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1.</w:t>
      </w:r>
      <w:r w:rsidRPr="006440F1">
        <w:rPr>
          <w:rStyle w:val="s1"/>
          <w:rFonts w:ascii="Times New Roman" w:hAnsi="Times New Roman" w:cs="Times New Roman"/>
          <w:sz w:val="24"/>
          <w:szCs w:val="24"/>
          <w:lang w:val="kk-KZ"/>
        </w:rPr>
        <w:t>«Бухгалтерлік есеп пен қаржылық есептулік туралы» Қазақстан Республикасының заңы (</w:t>
      </w:r>
      <w:r w:rsidRPr="006440F1">
        <w:rPr>
          <w:rStyle w:val="j22"/>
          <w:rFonts w:ascii="Times New Roman" w:hAnsi="Times New Roman" w:cs="Times New Roman"/>
          <w:sz w:val="24"/>
          <w:szCs w:val="24"/>
          <w:lang w:val="kk-KZ"/>
        </w:rPr>
        <w:t>4.10.2017жыл бойынша өзгертулер мен толықтыруларға сәйкес)</w:t>
      </w:r>
    </w:p>
    <w:p w:rsidR="003C2004" w:rsidRPr="006440F1" w:rsidRDefault="003C2004" w:rsidP="003C2004">
      <w:pPr>
        <w:shd w:val="clear" w:color="auto" w:fill="FFFFFF"/>
        <w:spacing w:after="0" w:line="240" w:lineRule="auto"/>
        <w:ind w:firstLine="567"/>
        <w:jc w:val="both"/>
        <w:rPr>
          <w:rFonts w:ascii="Times New Roman" w:hAnsi="Times New Roman" w:cs="Times New Roman"/>
          <w:sz w:val="24"/>
          <w:szCs w:val="24"/>
          <w:lang w:val="kk-KZ"/>
        </w:rPr>
      </w:pPr>
      <w:r w:rsidRPr="006440F1">
        <w:rPr>
          <w:rFonts w:ascii="Times New Roman" w:hAnsi="Times New Roman" w:cs="Times New Roman"/>
          <w:sz w:val="24"/>
          <w:szCs w:val="24"/>
          <w:lang w:val="kk-KZ"/>
        </w:rPr>
        <w:t xml:space="preserve">2. </w:t>
      </w:r>
      <w:r w:rsidRPr="006440F1">
        <w:rPr>
          <w:rFonts w:ascii="Times New Roman" w:hAnsi="Times New Roman" w:cs="Times New Roman"/>
          <w:bCs/>
          <w:sz w:val="24"/>
          <w:szCs w:val="24"/>
          <w:lang w:val="kk-KZ"/>
        </w:rPr>
        <w:t>Салық және бюджетке төленетiн басқа да мiндеттi төлемдер туралы (Салық кодексi) 2017 жылғы 25 желтоқсандағы № 120-VІ ҚРЗ</w:t>
      </w:r>
    </w:p>
    <w:p w:rsidR="003C2004" w:rsidRPr="006440F1" w:rsidRDefault="003C2004" w:rsidP="003C2004">
      <w:pPr>
        <w:tabs>
          <w:tab w:val="left" w:pos="851"/>
          <w:tab w:val="left" w:pos="993"/>
        </w:tabs>
        <w:spacing w:after="0" w:line="240" w:lineRule="auto"/>
        <w:ind w:firstLine="567"/>
        <w:jc w:val="both"/>
        <w:rPr>
          <w:rFonts w:ascii="Times New Roman" w:hAnsi="Times New Roman" w:cs="Times New Roman"/>
          <w:color w:val="222222"/>
          <w:sz w:val="24"/>
          <w:szCs w:val="24"/>
          <w:shd w:val="clear" w:color="auto" w:fill="FFFFFF"/>
          <w:lang w:val="kk-KZ"/>
        </w:rPr>
      </w:pPr>
      <w:r w:rsidRPr="006440F1">
        <w:rPr>
          <w:rFonts w:ascii="Times New Roman" w:hAnsi="Times New Roman" w:cs="Times New Roman"/>
          <w:sz w:val="24"/>
          <w:szCs w:val="24"/>
          <w:shd w:val="clear" w:color="auto" w:fill="FFFFFF"/>
          <w:lang w:val="kk-KZ"/>
        </w:rPr>
        <w:t xml:space="preserve">3. </w:t>
      </w:r>
      <w:r w:rsidRPr="007753CF">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және </w:t>
      </w:r>
      <w:r w:rsidRPr="007753CF">
        <w:rPr>
          <w:rStyle w:val="bolighting"/>
          <w:rFonts w:eastAsiaTheme="majorEastAsia"/>
          <w:sz w:val="24"/>
          <w:shd w:val="clear" w:color="auto" w:fill="FFFFFF"/>
          <w:lang w:val="kk-KZ"/>
        </w:rPr>
        <w:t>салық</w:t>
      </w:r>
      <w:r w:rsidRPr="006440F1">
        <w:rPr>
          <w:rFonts w:ascii="Times New Roman" w:hAnsi="Times New Roman" w:cs="Times New Roman"/>
          <w:sz w:val="24"/>
          <w:szCs w:val="24"/>
          <w:shd w:val="clear" w:color="auto" w:fill="FFFFFF"/>
          <w:lang w:val="kk-KZ"/>
        </w:rPr>
        <w:t> </w:t>
      </w:r>
      <w:r w:rsidRPr="007753CF">
        <w:rPr>
          <w:rStyle w:val="bolighting"/>
          <w:rFonts w:eastAsiaTheme="majorEastAsia"/>
          <w:sz w:val="24"/>
          <w:shd w:val="clear" w:color="auto" w:fill="FFFFFF"/>
          <w:lang w:val="kk-KZ"/>
        </w:rPr>
        <w:t>сал</w:t>
      </w:r>
      <w:r w:rsidRPr="006440F1">
        <w:rPr>
          <w:rFonts w:ascii="Times New Roman" w:hAnsi="Times New Roman" w:cs="Times New Roman"/>
          <w:sz w:val="24"/>
          <w:szCs w:val="24"/>
          <w:shd w:val="clear" w:color="auto" w:fill="FFFFFF"/>
          <w:lang w:val="kk-KZ"/>
        </w:rPr>
        <w:t>у : [Мәтін] : оқу құралы / С. Т. Жакипбеков, А. С. Канатов ; ҚР Білім </w:t>
      </w:r>
      <w:r w:rsidRPr="007753CF">
        <w:rPr>
          <w:rStyle w:val="bolighting"/>
          <w:rFonts w:eastAsiaTheme="majorEastAsia"/>
          <w:sz w:val="24"/>
          <w:shd w:val="clear" w:color="auto" w:fill="FFFFFF"/>
          <w:lang w:val="kk-KZ"/>
        </w:rPr>
        <w:t>және</w:t>
      </w:r>
      <w:r w:rsidRPr="006440F1">
        <w:rPr>
          <w:rFonts w:ascii="Times New Roman" w:hAnsi="Times New Roman" w:cs="Times New Roman"/>
          <w:sz w:val="24"/>
          <w:szCs w:val="24"/>
          <w:shd w:val="clear" w:color="auto" w:fill="FFFFFF"/>
          <w:lang w:val="kk-KZ"/>
        </w:rPr>
        <w:t> ғылым м-гі. - Алматы : EXLIBRIS, 2016. - 206 б.</w:t>
      </w:r>
      <w:r w:rsidRPr="006440F1">
        <w:rPr>
          <w:rFonts w:ascii="Times New Roman" w:hAnsi="Times New Roman" w:cs="Times New Roman"/>
          <w:color w:val="222222"/>
          <w:sz w:val="24"/>
          <w:szCs w:val="24"/>
          <w:shd w:val="clear" w:color="auto" w:fill="FFFFFF"/>
          <w:lang w:val="kk-KZ"/>
        </w:rPr>
        <w:t xml:space="preserve"> </w:t>
      </w:r>
    </w:p>
    <w:p w:rsidR="003C2004" w:rsidRPr="006440F1" w:rsidRDefault="003C2004" w:rsidP="003C2004">
      <w:pPr>
        <w:spacing w:after="0" w:line="240" w:lineRule="auto"/>
        <w:ind w:firstLine="360"/>
        <w:jc w:val="both"/>
        <w:rPr>
          <w:rFonts w:ascii="Times New Roman" w:hAnsi="Times New Roman" w:cs="Times New Roman"/>
          <w:sz w:val="24"/>
          <w:szCs w:val="24"/>
          <w:lang w:val="kk-KZ"/>
        </w:rPr>
      </w:pPr>
    </w:p>
    <w:p w:rsidR="003C2004" w:rsidRPr="006440F1" w:rsidRDefault="003C2004" w:rsidP="003C2004">
      <w:pPr>
        <w:spacing w:after="0" w:line="240" w:lineRule="auto"/>
        <w:jc w:val="both"/>
        <w:rPr>
          <w:rFonts w:ascii="Times New Roman" w:hAnsi="Times New Roman" w:cs="Times New Roman"/>
          <w:sz w:val="24"/>
          <w:szCs w:val="24"/>
          <w:lang w:val="kk-KZ"/>
        </w:rPr>
      </w:pPr>
    </w:p>
    <w:p w:rsidR="003C2004" w:rsidRPr="006440F1" w:rsidRDefault="003C2004" w:rsidP="003C2004">
      <w:pPr>
        <w:spacing w:after="0" w:line="240" w:lineRule="auto"/>
        <w:jc w:val="center"/>
        <w:rPr>
          <w:rFonts w:ascii="Times New Roman" w:hAnsi="Times New Roman" w:cs="Times New Roman"/>
          <w:b/>
          <w:sz w:val="24"/>
          <w:szCs w:val="24"/>
          <w:lang w:val="kk-KZ"/>
        </w:rPr>
      </w:pPr>
    </w:p>
    <w:p w:rsidR="002719B9" w:rsidRPr="003C2004" w:rsidRDefault="002719B9">
      <w:pPr>
        <w:rPr>
          <w:lang w:val="kk-KZ"/>
        </w:rPr>
      </w:pPr>
    </w:p>
    <w:sectPr w:rsidR="002719B9" w:rsidRPr="003C2004" w:rsidSect="002719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6C3"/>
    <w:multiLevelType w:val="hybridMultilevel"/>
    <w:tmpl w:val="4C141E48"/>
    <w:lvl w:ilvl="0" w:tplc="797600A6">
      <w:start w:val="1"/>
      <w:numFmt w:val="decimal"/>
      <w:lvlText w:val="%1)"/>
      <w:lvlJc w:val="left"/>
      <w:pPr>
        <w:tabs>
          <w:tab w:val="num" w:pos="195"/>
        </w:tabs>
        <w:ind w:left="19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4969CF"/>
    <w:multiLevelType w:val="hybridMultilevel"/>
    <w:tmpl w:val="D25A776A"/>
    <w:lvl w:ilvl="0" w:tplc="1520CB58">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55E1507"/>
    <w:multiLevelType w:val="hybridMultilevel"/>
    <w:tmpl w:val="BC242852"/>
    <w:lvl w:ilvl="0" w:tplc="237A46C2">
      <w:start w:val="1"/>
      <w:numFmt w:val="bullet"/>
      <w:lvlText w:val=""/>
      <w:lvlJc w:val="left"/>
      <w:pPr>
        <w:tabs>
          <w:tab w:val="num" w:pos="974"/>
        </w:tabs>
        <w:ind w:left="97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8AF1478"/>
    <w:multiLevelType w:val="hybridMultilevel"/>
    <w:tmpl w:val="02E0B68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756517F"/>
    <w:multiLevelType w:val="hybridMultilevel"/>
    <w:tmpl w:val="F4FA9B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734DE8"/>
    <w:multiLevelType w:val="hybridMultilevel"/>
    <w:tmpl w:val="1A5A59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7D00758"/>
    <w:multiLevelType w:val="hybridMultilevel"/>
    <w:tmpl w:val="D65C15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60F1169"/>
    <w:multiLevelType w:val="hybridMultilevel"/>
    <w:tmpl w:val="2AAED77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14D68C5"/>
    <w:multiLevelType w:val="hybridMultilevel"/>
    <w:tmpl w:val="F5EE2F76"/>
    <w:lvl w:ilvl="0" w:tplc="C0BA5068">
      <w:start w:val="1"/>
      <w:numFmt w:val="decimal"/>
      <w:lvlText w:val="%1)"/>
      <w:lvlJc w:val="left"/>
      <w:pPr>
        <w:tabs>
          <w:tab w:val="num" w:pos="180"/>
        </w:tabs>
        <w:ind w:left="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C2004"/>
    <w:rsid w:val="00134C77"/>
    <w:rsid w:val="001D4558"/>
    <w:rsid w:val="002719B9"/>
    <w:rsid w:val="003C2004"/>
    <w:rsid w:val="004E1EB0"/>
    <w:rsid w:val="007753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0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3C2004"/>
  </w:style>
  <w:style w:type="character" w:customStyle="1" w:styleId="j22">
    <w:name w:val="j22"/>
    <w:basedOn w:val="a0"/>
    <w:rsid w:val="003C2004"/>
  </w:style>
  <w:style w:type="character" w:customStyle="1" w:styleId="bolighting">
    <w:name w:val="bo_lighting"/>
    <w:basedOn w:val="a0"/>
    <w:rsid w:val="003C2004"/>
  </w:style>
  <w:style w:type="paragraph" w:styleId="a3">
    <w:name w:val="Subtitle"/>
    <w:basedOn w:val="a"/>
    <w:link w:val="a4"/>
    <w:qFormat/>
    <w:rsid w:val="003C2004"/>
    <w:pPr>
      <w:spacing w:after="0" w:line="240" w:lineRule="auto"/>
    </w:pPr>
    <w:rPr>
      <w:rFonts w:ascii="Times New Roman" w:eastAsia="Times New Roman" w:hAnsi="Times New Roman" w:cs="Times New Roman"/>
      <w:b/>
      <w:bCs/>
      <w:sz w:val="28"/>
      <w:szCs w:val="24"/>
      <w:lang w:val="kk-KZ" w:eastAsia="ru-RU"/>
    </w:rPr>
  </w:style>
  <w:style w:type="character" w:customStyle="1" w:styleId="a4">
    <w:name w:val="Подзаголовок Знак"/>
    <w:basedOn w:val="a0"/>
    <w:link w:val="a3"/>
    <w:rsid w:val="003C2004"/>
    <w:rPr>
      <w:rFonts w:ascii="Times New Roman" w:eastAsia="Times New Roman" w:hAnsi="Times New Roman" w:cs="Times New Roman"/>
      <w:b/>
      <w:bCs/>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1401</Words>
  <Characters>7990</Characters>
  <Application>Microsoft Office Word</Application>
  <DocSecurity>0</DocSecurity>
  <Lines>66</Lines>
  <Paragraphs>18</Paragraphs>
  <ScaleCrop>false</ScaleCrop>
  <Company>Grizli777</Company>
  <LinksUpToDate>false</LinksUpToDate>
  <CharactersWithSpaces>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2021-10-10T14:44:00Z</dcterms:created>
  <dcterms:modified xsi:type="dcterms:W3CDTF">2021-10-10T15:24:00Z</dcterms:modified>
</cp:coreProperties>
</file>